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300" w:lineRule="auto"/>
        <w:jc w:val="center"/>
        <w:rPr>
          <w:rFonts w:hint="default" w:ascii="Times New Roman" w:hAnsi="Times New Roman" w:eastAsia="方正小标宋简体" w:cs="Times New Roman"/>
          <w:bCs/>
          <w:spacing w:val="40"/>
          <w:sz w:val="44"/>
        </w:rPr>
      </w:pPr>
    </w:p>
    <w:p>
      <w:pPr>
        <w:tabs>
          <w:tab w:val="left" w:pos="900"/>
        </w:tabs>
        <w:spacing w:line="300" w:lineRule="auto"/>
        <w:jc w:val="center"/>
        <w:rPr>
          <w:rFonts w:hint="default" w:ascii="Times New Roman" w:hAnsi="Times New Roman" w:eastAsia="方正小标宋简体" w:cs="Times New Roman"/>
          <w:bCs/>
          <w:spacing w:val="40"/>
          <w:sz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spacing w:val="40"/>
          <w:sz w:val="44"/>
        </w:rPr>
        <w:t>自然资源部国土卫星遥感应用中心</w:t>
      </w:r>
    </w:p>
    <w:p>
      <w:pPr>
        <w:tabs>
          <w:tab w:val="left" w:pos="900"/>
        </w:tabs>
        <w:spacing w:line="300" w:lineRule="auto"/>
        <w:jc w:val="center"/>
        <w:rPr>
          <w:rFonts w:hint="eastAsia" w:ascii="Times New Roman" w:hAnsi="Times New Roman" w:eastAsia="方正小标宋简体" w:cs="Times New Roman"/>
          <w:bCs/>
          <w:spacing w:val="40"/>
          <w:sz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pacing w:val="40"/>
          <w:sz w:val="44"/>
        </w:rPr>
        <w:t>外协项目申请书</w:t>
      </w:r>
    </w:p>
    <w:p>
      <w:pPr>
        <w:tabs>
          <w:tab w:val="left" w:pos="900"/>
        </w:tabs>
        <w:spacing w:line="300" w:lineRule="auto"/>
        <w:jc w:val="center"/>
        <w:rPr>
          <w:rFonts w:hint="default" w:ascii="Times New Roman" w:hAnsi="Times New Roman" w:eastAsia="方正小标宋简体" w:cs="Times New Roman"/>
          <w:bCs/>
          <w:spacing w:val="40"/>
          <w:sz w:val="44"/>
        </w:rPr>
      </w:pPr>
      <w:r>
        <w:rPr>
          <w:rFonts w:hint="default" w:ascii="Times New Roman" w:hAnsi="Times New Roman" w:eastAsia="方正小标宋简体" w:cs="Times New Roman"/>
          <w:bCs/>
          <w:spacing w:val="40"/>
          <w:sz w:val="44"/>
        </w:rPr>
        <w:t>（</w:t>
      </w:r>
      <w:r>
        <w:rPr>
          <w:rFonts w:hint="eastAsia" w:ascii="Times New Roman" w:hAnsi="Times New Roman" w:eastAsia="方正小标宋简体" w:cs="Times New Roman"/>
          <w:bCs/>
          <w:spacing w:val="40"/>
          <w:sz w:val="44"/>
          <w:lang w:val="en-US" w:eastAsia="zh-CN"/>
        </w:rPr>
        <w:t xml:space="preserve">    </w:t>
      </w:r>
      <w:r>
        <w:rPr>
          <w:rFonts w:hint="default" w:ascii="Times New Roman" w:hAnsi="Times New Roman" w:eastAsia="方正小标宋简体" w:cs="Times New Roman"/>
          <w:bCs/>
          <w:spacing w:val="40"/>
          <w:sz w:val="44"/>
        </w:rPr>
        <w:t>年）</w:t>
      </w:r>
    </w:p>
    <w:p>
      <w:pPr>
        <w:jc w:val="center"/>
        <w:rPr>
          <w:rFonts w:hint="default" w:ascii="Times New Roman" w:hAnsi="Times New Roman" w:eastAsia="方正仿宋" w:cs="Times New Roman"/>
        </w:rPr>
      </w:pPr>
    </w:p>
    <w:p>
      <w:pPr>
        <w:jc w:val="center"/>
        <w:rPr>
          <w:rFonts w:hint="default" w:ascii="Times New Roman" w:hAnsi="Times New Roman" w:eastAsia="方正仿宋" w:cs="Times New Roman"/>
        </w:rPr>
      </w:pPr>
    </w:p>
    <w:p>
      <w:pPr>
        <w:jc w:val="center"/>
        <w:rPr>
          <w:rFonts w:hint="default" w:ascii="Times New Roman" w:hAnsi="Times New Roman" w:eastAsia="方正仿宋" w:cs="Times New Roman"/>
        </w:rPr>
      </w:pPr>
    </w:p>
    <w:p>
      <w:pPr>
        <w:jc w:val="center"/>
        <w:rPr>
          <w:rFonts w:hint="default" w:ascii="Times New Roman" w:hAnsi="Times New Roman" w:eastAsia="方正仿宋" w:cs="Times New Roman"/>
        </w:rPr>
      </w:pPr>
    </w:p>
    <w:tbl>
      <w:tblPr>
        <w:tblStyle w:val="4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204"/>
        <w:gridCol w:w="4882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项 目 名 称：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 xml:space="preserve">                              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申请单位名称：</w:t>
            </w:r>
          </w:p>
        </w:tc>
        <w:tc>
          <w:tcPr>
            <w:tcW w:w="4882" w:type="dxa"/>
            <w:noWrap w:val="0"/>
            <w:vAlign w:val="bottom"/>
          </w:tcPr>
          <w:p>
            <w:pPr>
              <w:ind w:right="42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 xml:space="preserve">                       （盖章）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项目申请人：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 xml:space="preserve">                              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联  系  人：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 xml:space="preserve">                              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联 系 电 话：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 xml:space="preserve">                              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电 子 邮 件：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 xml:space="preserve">                              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4882" w:type="dxa"/>
            <w:noWrap w:val="0"/>
            <w:vAlign w:val="bottom"/>
          </w:tcPr>
          <w:p>
            <w:pPr>
              <w:jc w:val="left"/>
              <w:rPr>
                <w:rFonts w:hint="default" w:ascii="Times New Roman" w:hAnsi="Times New Roman" w:eastAsia="方正仿宋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方正仿宋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方正仿宋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方正仿宋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方正仿宋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方正仿宋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方正仿宋" w:cs="Times New Roman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自然资源部国土卫星遥感应用中心制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仿宋" w:cs="Times New Roman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</w:rPr>
        <w:t>月</w:t>
      </w:r>
      <w:r>
        <w:rPr>
          <w:rFonts w:hint="default" w:ascii="Times New Roman" w:hAnsi="Times New Roman" w:eastAsia="方正仿宋" w:cs="Times New Roman"/>
          <w:b/>
          <w:color w:val="000000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方正仿宋" w:cs="Times New Roman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填 写 说 明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1．本外协项目申请书为自然资源部国土卫星遥感应用中心组织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优选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外协项目协作单位的主要文件。各项内容须认真填写，表内栏目不能空缺，无此项内容时填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/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项目名称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应当严格按照外协项目需求填写。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申请单位名称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请填写外协项目申请人所在单位全称，名称须与公章一致。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4．如有外协项目申请相关的附加材料的，可在《项目申请情况》后另附页，一并装订。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5．请用A4纸双面打印并加盖公章</w:t>
      </w:r>
      <w:r>
        <w:rPr>
          <w:rFonts w:hint="eastAsia" w:ascii="Times New Roman" w:cs="Times New Roman"/>
          <w:sz w:val="32"/>
          <w:szCs w:val="32"/>
          <w:lang w:eastAsia="zh-CN"/>
        </w:rPr>
        <w:t>、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骑缝章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jc w:val="left"/>
        <w:rPr>
          <w:rFonts w:hint="default" w:ascii="Times New Roman" w:hAnsi="Times New Roman" w:eastAsia="方正仿宋" w:cs="Times New Roman"/>
          <w:b/>
          <w:color w:val="000000"/>
          <w:sz w:val="32"/>
          <w:szCs w:val="32"/>
        </w:rPr>
      </w:pPr>
    </w:p>
    <w:p>
      <w:pPr>
        <w:ind w:firstLine="320" w:firstLineChars="100"/>
        <w:rPr>
          <w:rFonts w:hint="default" w:ascii="Times New Roman" w:hAnsi="Times New Roman" w:eastAsia="方正仿宋" w:cs="Times New Roman"/>
        </w:rPr>
      </w:pPr>
      <w:r>
        <w:rPr>
          <w:rFonts w:hint="default" w:ascii="Times New Roman" w:hAnsi="Times New Roman" w:eastAsia="方正仿宋" w:cs="Times New Roman"/>
        </w:rPr>
        <w:br w:type="page"/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val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zh-CN"/>
        </w:rPr>
        <w:t>目 录</w:t>
      </w:r>
    </w:p>
    <w:p>
      <w:pPr>
        <w:jc w:val="center"/>
        <w:rPr>
          <w:rFonts w:hint="default" w:ascii="Times New Roman" w:hAnsi="Times New Roman" w:eastAsia="方正仿宋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eastAsia="方正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部分    项目申请情况………………………………………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一、基本信息…………………………………………………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二、申请单位概况……………………………………………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三、项目任务目标……………………………………………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四、技术路线和方法…………………………………………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五、实施方案…………………………………………………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六、拟投入本项目的主要人员………………………………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六、预期目标和成果…………………………………………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七、承诺及后期服务…………………………………………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部分    报价</w:t>
      </w:r>
      <w:r>
        <w:rPr>
          <w:rFonts w:hint="eastAsia" w:hAnsi="仿宋_GB2312" w:cs="仿宋_GB2312"/>
          <w:b/>
          <w:sz w:val="28"/>
          <w:szCs w:val="28"/>
          <w:lang w:val="en-US" w:eastAsia="zh-CN"/>
        </w:rPr>
        <w:t>单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……………………………………………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28"/>
          <w:szCs w:val="28"/>
          <w:lang w:val="zh-CN"/>
        </w:rPr>
      </w:pPr>
    </w:p>
    <w:p>
      <w:pPr>
        <w:spacing w:line="640" w:lineRule="exact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第三部分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廉洁合作承诺书（潜在供应商）…………………</w:t>
      </w:r>
    </w:p>
    <w:p>
      <w:pPr>
        <w:pStyle w:val="2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</w:p>
    <w:p>
      <w:pPr>
        <w:outlineLvl w:val="0"/>
        <w:rPr>
          <w:rFonts w:hint="default" w:ascii="Times New Roman" w:hAnsi="Times New Roman" w:eastAsia="方正仿宋" w:cs="Times New Roman"/>
          <w:b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default" w:ascii="Times New Roman" w:hAnsi="Times New Roman" w:eastAsia="方正仿宋" w:cs="Times New Roman"/>
          <w:bCs/>
          <w:sz w:val="24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项目申请情况</w:t>
      </w:r>
    </w:p>
    <w:p>
      <w:pPr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</w:p>
    <w:p>
      <w:pPr>
        <w:ind w:firstLine="600" w:firstLineChars="200"/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一、基本信息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99"/>
        <w:gridCol w:w="1042"/>
        <w:gridCol w:w="1832"/>
        <w:gridCol w:w="1105"/>
        <w:gridCol w:w="1374"/>
        <w:gridCol w:w="1066"/>
        <w:gridCol w:w="15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154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696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申请单位</w:t>
            </w:r>
          </w:p>
        </w:tc>
        <w:tc>
          <w:tcPr>
            <w:tcW w:w="6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单位注册地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单位性质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项目申请人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    别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职  称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    位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    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  业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身份证件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证件号码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    话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手    机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身份证件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证件号码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    话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手    机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预期成果类型</w:t>
            </w:r>
          </w:p>
        </w:tc>
        <w:tc>
          <w:tcPr>
            <w:tcW w:w="6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□论文和著作  □考察报告      □科学数据    □新产品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□科学规范    □计算机软件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图集图件    □人才培养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□重要标准  □专利   □新方法、新模式  □服务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参加项目人数</w:t>
            </w:r>
          </w:p>
        </w:tc>
        <w:tc>
          <w:tcPr>
            <w:tcW w:w="6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 其中：高级职称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人； 中级职称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人； 初级职称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人；无职称人数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人；博士后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人；博士生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人；硕士生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项目申请人简介（限500字内）：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spacing w:line="360" w:lineRule="auto"/>
        <w:outlineLvl w:val="0"/>
        <w:rPr>
          <w:rFonts w:hint="default" w:ascii="Times New Roman" w:hAnsi="Times New Roman" w:eastAsia="方正仿宋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00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二、申请单位概况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（单位简介、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法人证书复印件、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上年度由会计师事务所出具的财务审计报告或任意一个月财务报表、资质证明材料、依法缴纳税收和社会保障资金证明、三年内在经营活动中没有重大违法记录承诺、其他要求的证明材料、</w:t>
      </w:r>
      <w:r>
        <w:rPr>
          <w:rFonts w:hint="eastAsia" w:ascii="仿宋_GB2312" w:hAnsi="仿宋_GB2312" w:eastAsia="仿宋_GB2312" w:cs="仿宋_GB2312"/>
          <w:sz w:val="30"/>
          <w:szCs w:val="30"/>
        </w:rPr>
        <w:t>境内近三年业绩及荣誉、现有工作基础和保障措施、目前承担有关项目的情况。）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00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三、项目任务目标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（项目主要目标和内容、拟解决的关键问题或者任务。）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00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四、技术路线和方法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（描述完成任务的技术路线、研究方法等，并针对部分重要环节作进一步说明，如需设置子课题的，应说明子课题设置的思路。）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00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五、实施方案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（详细阐述项目实施方案，包括阶段安排、时间进度以及各阶段内的主要工作目标。）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00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六、拟投入本项目的主要人员</w:t>
      </w: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7"/>
        <w:gridCol w:w="1275"/>
        <w:gridCol w:w="1701"/>
        <w:gridCol w:w="1134"/>
        <w:gridCol w:w="2271"/>
        <w:gridCol w:w="170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在本项目中的分工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left"/>
              <w:textAlignment w:val="auto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left"/>
              <w:textAlignment w:val="auto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left"/>
              <w:textAlignment w:val="auto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left"/>
              <w:textAlignment w:val="auto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left"/>
              <w:textAlignment w:val="auto"/>
              <w:rPr>
                <w:rFonts w:hint="default" w:ascii="Times New Roman" w:hAnsi="Times New Roman" w:eastAsia="方正仿宋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left"/>
              <w:textAlignment w:val="auto"/>
              <w:rPr>
                <w:rFonts w:hint="default" w:ascii="Times New Roman" w:hAnsi="Times New Roman" w:eastAsia="方正仿宋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</w:rPr>
            </w:pPr>
            <w:r>
              <w:rPr>
                <w:rFonts w:hint="default" w:ascii="Times New Roman" w:hAnsi="Times New Roman" w:eastAsia="方正仿宋" w:cs="Times New Roman"/>
              </w:rPr>
              <w:t>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left"/>
              <w:textAlignment w:val="auto"/>
              <w:rPr>
                <w:rFonts w:hint="default" w:ascii="Times New Roman" w:hAnsi="Times New Roman" w:eastAsia="方正仿宋" w:cs="Times New Roma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00" w:firstLineChars="200"/>
        <w:textAlignment w:val="auto"/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sz w:val="30"/>
          <w:szCs w:val="30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、预期目标和成果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00" w:firstLineChars="200"/>
        <w:textAlignment w:val="auto"/>
        <w:outlineLvl w:val="0"/>
      </w:pPr>
      <w:r>
        <w:rPr>
          <w:rFonts w:hint="eastAsia" w:ascii="Times New Roman" w:hAnsi="Times New Roman" w:eastAsia="黑体" w:cs="Times New Roman"/>
          <w:bCs/>
          <w:sz w:val="30"/>
          <w:szCs w:val="30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、承诺及后期服务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BlNDJmYjQ4MjFlNGI1YmIwYTE2OWYxNzkzMGIifQ=="/>
  </w:docVars>
  <w:rsids>
    <w:rsidRoot w:val="567F5578"/>
    <w:rsid w:val="567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2022-10-24T01:11:00Z</dcterms:created>
  <dc:creator>企鹅变成鱼</dc:creator>
  <cp:lastModifiedBy>企鹅变成鱼</cp:lastModifiedBy>
  <dcterms:modified xsi:type="dcterms:W3CDTF">2022-10-24T01:13:44Z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1872836B571540B488BEDC9FDF5367D7</vt:lpwstr>
  </property>
</Properties>
</file>