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hAnsi="黑体" w:eastAsia="黑体"/>
          <w:sz w:val="32"/>
          <w:szCs w:val="32"/>
          <w:lang w:eastAsia="zh-CN"/>
        </w:rPr>
      </w:pPr>
      <w:r>
        <w:rPr>
          <w:rFonts w:hint="eastAsia"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1</w:t>
      </w:r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服务保障方案内容要求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1.单位简介，包括但不限于：成立时间、注册资本、人员情况、规模等基本情况；经营理念、企业文化；注册时间、注册地点、办公地点和联系方式。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2.资质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证明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材料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）具有独立承担民事责任的能力；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）具有良好的商业信誉和健全的财务会计制度；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）具有履行合同所必需的设备和专业技术能力；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）有依法缴纳税收和社会保障资金的良好记录；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）参加政府采购活动前三年内，在经营活动中没有重大违法记录；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）符合项目特定资质要求。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3.单位近两年在相关领域的市场服务经验证明，提供合同复印件。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4.重点说明具体保障方案，内容包括：对任务及关键点的理解、服务内容、阶段安排、时间进度、后期服务承诺、人员配置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及需求表中其他要求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</w:rPr>
        <w:t>廉洁合作承诺书（潜在供应商）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报价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单</w:t>
      </w:r>
    </w:p>
    <w:p/>
    <w:p/>
    <w:p/>
    <w:p/>
    <w:p/>
    <w:p/>
    <w:p/>
    <w:p/>
    <w:p>
      <w:bookmarkStart w:id="0" w:name="_GoBack"/>
      <w:bookmarkEnd w:id="0"/>
    </w:p>
    <w:p/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服务采购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  <w:t>竞争性优选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评分表</w:t>
      </w: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</w:p>
    <w:tbl>
      <w:tblPr>
        <w:tblStyle w:val="4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资质与业绩：资质材料是否齐全（10分）；是否具有需求领域相关服务业绩，能否满足服务需求（10分）。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服务保障方案部分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ascii="仿宋_GB2312" w:hAnsi="仿宋" w:eastAsia="仿宋_GB2312" w:cs="Times New Roman"/>
                <w:sz w:val="24"/>
              </w:rPr>
              <w:t>70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1.任务目标理解（1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分）：对任务、目标、重点、难点与服务关键点理解是否准确、深刻。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.保障方案：承诺的服务内容是否满足需要，齐全详尽（20分）；阶段安排是否合理，是否具有可操作性（10分）；时间进度是否满足需要（10分）；</w:t>
            </w:r>
            <w:r>
              <w:rPr>
                <w:rFonts w:ascii="仿宋_GB2312" w:hAnsi="仿宋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.后期服务承诺（15分）：后期服务保障是否及时，后续服务承诺等。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4.项目实施团队人员、设备配备是否合理（5分）。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其他投标人的价格得分=（评审基准价/投标总价）×10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000" w:firstLineChars="2000"/>
        <w:rPr>
          <w:rFonts w:ascii="仿宋" w:hAnsi="仿宋" w:eastAsia="仿宋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yZDE5YzZkNTJiZTdiZWNlN2VmZGFlZTI4YzA4ZGUifQ=="/>
  </w:docVars>
  <w:rsids>
    <w:rsidRoot w:val="007A40D3"/>
    <w:rsid w:val="003362F2"/>
    <w:rsid w:val="005B12B5"/>
    <w:rsid w:val="007119E0"/>
    <w:rsid w:val="007358C8"/>
    <w:rsid w:val="007A40D3"/>
    <w:rsid w:val="00847AF0"/>
    <w:rsid w:val="00A22AD4"/>
    <w:rsid w:val="00C43498"/>
    <w:rsid w:val="00C476D2"/>
    <w:rsid w:val="00DB39BC"/>
    <w:rsid w:val="07BE1748"/>
    <w:rsid w:val="18D668B0"/>
    <w:rsid w:val="213655A6"/>
    <w:rsid w:val="44F8734B"/>
    <w:rsid w:val="4A44130F"/>
    <w:rsid w:val="4B3668BB"/>
    <w:rsid w:val="56CF7DDB"/>
    <w:rsid w:val="59D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688</Words>
  <Characters>717</Characters>
  <Lines>1</Lines>
  <Paragraphs>1</Paragraphs>
  <TotalTime>8</TotalTime>
  <ScaleCrop>false</ScaleCrop>
  <LinksUpToDate>false</LinksUpToDate>
  <CharactersWithSpaces>764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2021-04-20T02:47:00Z</dcterms:created>
  <dc:creator>liuxiao</dc:creator>
  <cp:lastModifiedBy>企鹅变成鱼</cp:lastModifiedBy>
  <dcterms:modified xsi:type="dcterms:W3CDTF">2022-06-23T03:00:29Z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A05029240D32405BB997002B8FBADFB7</vt:lpwstr>
  </property>
</Properties>
</file>