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18"/>
          <w:tab w:val="left" w:pos="1560"/>
          <w:tab w:val="left" w:pos="1800"/>
        </w:tabs>
        <w:ind w:left="1"/>
        <w:jc w:val="center"/>
        <w:rPr>
          <w:rFonts w:ascii="仿宋_GB2312" w:hAnsi="仿宋" w:eastAsia="仿宋_GB2312" w:cs="Times New Roman"/>
          <w:b/>
          <w:bCs/>
          <w:sz w:val="44"/>
          <w:szCs w:val="44"/>
        </w:rPr>
      </w:pPr>
      <w:r>
        <w:rPr>
          <w:rFonts w:hint="eastAsia" w:ascii="仿宋_GB2312" w:hAnsi="仿宋" w:eastAsia="仿宋_GB2312" w:cs="Times New Roman"/>
          <w:b/>
          <w:bCs/>
          <w:sz w:val="44"/>
          <w:szCs w:val="44"/>
          <w:lang w:eastAsia="zh-CN"/>
        </w:rPr>
        <w:t>专业设备及软件</w:t>
      </w:r>
      <w:r>
        <w:rPr>
          <w:rFonts w:hint="eastAsia" w:ascii="仿宋_GB2312" w:hAnsi="仿宋" w:eastAsia="仿宋_GB2312" w:cs="Times New Roman"/>
          <w:b/>
          <w:bCs/>
          <w:sz w:val="44"/>
          <w:szCs w:val="44"/>
        </w:rPr>
        <w:t>采购评分表</w:t>
      </w:r>
    </w:p>
    <w:p>
      <w:pPr>
        <w:tabs>
          <w:tab w:val="left" w:pos="1418"/>
          <w:tab w:val="left" w:pos="1560"/>
          <w:tab w:val="left" w:pos="1800"/>
        </w:tabs>
        <w:ind w:left="1"/>
        <w:jc w:val="center"/>
        <w:rPr>
          <w:rFonts w:ascii="仿宋_GB2312" w:hAnsi="仿宋" w:eastAsia="仿宋_GB2312" w:cs="Times New Roman"/>
          <w:b/>
          <w:bCs/>
          <w:sz w:val="44"/>
          <w:szCs w:val="44"/>
        </w:rPr>
      </w:pPr>
    </w:p>
    <w:tbl>
      <w:tblPr>
        <w:tblStyle w:val="6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5678"/>
        <w:gridCol w:w="85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209" w:type="dxa"/>
            <w:gridSpan w:val="4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采购产品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9" w:type="dxa"/>
            <w:gridSpan w:val="4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响应人：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47" w:type="dxa"/>
            <w:vAlign w:val="center"/>
          </w:tcPr>
          <w:p>
            <w:pPr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5678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评分标准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分值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5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单位资质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(</w:t>
            </w:r>
            <w:r>
              <w:rPr>
                <w:rFonts w:ascii="仿宋_GB2312" w:hAnsi="仿宋" w:eastAsia="仿宋_GB2312" w:cs="Times New Roman"/>
                <w:sz w:val="24"/>
              </w:rPr>
              <w:t>20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分)</w:t>
            </w: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资质与业绩：资质材料是否齐全（10分）；是否具有需求领域相关业绩，能否满足需求（10分）。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ascii="仿宋_GB2312" w:hAnsi="仿宋" w:eastAsia="仿宋_GB2312" w:cs="Times New Roman"/>
                <w:sz w:val="24"/>
              </w:rPr>
              <w:t>20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4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产品提供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方案部分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（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6</w:t>
            </w:r>
            <w:r>
              <w:rPr>
                <w:rFonts w:ascii="仿宋_GB2312" w:hAnsi="仿宋" w:eastAsia="仿宋_GB2312" w:cs="Times New Roman"/>
                <w:sz w:val="24"/>
              </w:rPr>
              <w:t>0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分）</w:t>
            </w: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hint="eastAsia" w:ascii="仿宋_GB2312" w:hAnsi="仿宋" w:cs="Times New Roman" w:eastAsiaTheme="minorEastAsia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1.技术指标响应性（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0分）：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产品提供方案是否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对需求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表中性能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指标要求逐条应答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ascii="仿宋_GB2312" w:hAnsi="仿宋" w:eastAsia="仿宋_GB2312" w:cs="Times New Roman"/>
                <w:sz w:val="24"/>
              </w:rPr>
              <w:t>0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5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hint="eastAsia" w:ascii="仿宋_GB2312" w:hAnsi="仿宋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投标产品性能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：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投标产品设计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是否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周全、具有先进性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5分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）；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投标产品性能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是否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稳定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5分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）；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投标产品使用安全性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5分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）。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15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5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.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交付及验收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：方案内容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是否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完整、考虑周全、描述翔实具体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5分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）；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方案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是否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科学合理，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具有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可操作性和可行性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5分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）；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方案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是否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充分考虑项目实际情况，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具有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针对性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5分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）。</w:t>
            </w:r>
            <w:r>
              <w:rPr>
                <w:rFonts w:hint="eastAsia" w:ascii="仿宋_GB2312" w:hAnsi="仿宋" w:eastAsia="仿宋_GB2312" w:cs="Times New Roman"/>
                <w:sz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15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.后期服务承诺（1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分）：后期服务保障是否及时，后续服务承诺等。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5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报价部分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（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仿宋_GB2312" w:hAnsi="仿宋" w:eastAsia="仿宋_GB2312" w:cs="Times New Roman"/>
                <w:sz w:val="24"/>
              </w:rPr>
              <w:t>0分）</w:t>
            </w: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符合要求且投标价格最低的最终报价为评审基准价，其价格为满分。</w:t>
            </w: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其他投标人的价格得分=（评审基准价/投标总价）×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0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722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sz w:val="24"/>
              </w:rPr>
              <w:t>总分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100</w:t>
            </w: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</w:tbl>
    <w:p>
      <w:pPr>
        <w:tabs>
          <w:tab w:val="left" w:pos="1418"/>
          <w:tab w:val="left" w:pos="1560"/>
          <w:tab w:val="left" w:pos="1800"/>
        </w:tabs>
        <w:spacing w:line="600" w:lineRule="exact"/>
        <w:rPr>
          <w:rFonts w:ascii="仿宋_GB2312" w:hAnsi="仿宋" w:eastAsia="仿宋_GB2312" w:cs="Times New Roman"/>
          <w:bCs/>
          <w:sz w:val="30"/>
          <w:szCs w:val="30"/>
        </w:rPr>
      </w:pPr>
      <w:r>
        <w:rPr>
          <w:rFonts w:hint="eastAsia" w:ascii="仿宋_GB2312" w:hAnsi="仿宋" w:eastAsia="仿宋_GB2312" w:cs="Times New Roman"/>
          <w:bCs/>
          <w:sz w:val="30"/>
          <w:szCs w:val="30"/>
        </w:rPr>
        <w:t>专家签字：</w:t>
      </w:r>
    </w:p>
    <w:p>
      <w:pPr>
        <w:tabs>
          <w:tab w:val="left" w:pos="1418"/>
          <w:tab w:val="left" w:pos="1560"/>
          <w:tab w:val="left" w:pos="1800"/>
        </w:tabs>
        <w:spacing w:line="600" w:lineRule="exact"/>
        <w:rPr>
          <w:rFonts w:ascii="仿宋_GB2312" w:hAnsi="仿宋" w:eastAsia="仿宋_GB2312" w:cs="Times New Roman"/>
          <w:bCs/>
          <w:sz w:val="30"/>
          <w:szCs w:val="30"/>
        </w:rPr>
      </w:pPr>
      <w:r>
        <w:rPr>
          <w:rFonts w:hint="eastAsia" w:ascii="仿宋_GB2312" w:hAnsi="仿宋" w:eastAsia="仿宋_GB2312" w:cs="Times New Roman"/>
          <w:bCs/>
          <w:sz w:val="30"/>
          <w:szCs w:val="30"/>
        </w:rPr>
        <w:t xml:space="preserve">                                        </w:t>
      </w:r>
    </w:p>
    <w:p>
      <w:pPr>
        <w:tabs>
          <w:tab w:val="left" w:pos="1418"/>
          <w:tab w:val="left" w:pos="1560"/>
          <w:tab w:val="left" w:pos="1800"/>
        </w:tabs>
        <w:spacing w:line="600" w:lineRule="exact"/>
        <w:ind w:firstLine="6000" w:firstLineChars="2000"/>
        <w:rPr>
          <w:rFonts w:ascii="仿宋" w:hAnsi="仿宋" w:eastAsia="仿宋" w:cs="Times New Roman"/>
          <w:bCs/>
          <w:sz w:val="30"/>
          <w:szCs w:val="30"/>
        </w:rPr>
      </w:pPr>
      <w:r>
        <w:rPr>
          <w:rFonts w:hint="eastAsia" w:ascii="仿宋_GB2312" w:hAnsi="仿宋" w:eastAsia="仿宋_GB2312" w:cs="Times New Roman"/>
          <w:bCs/>
          <w:sz w:val="30"/>
          <w:szCs w:val="30"/>
        </w:rPr>
        <w:t>年   月   日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bGRr0QAAAAIBAAAPAAAAAAAAAAEAIAAAACIAAABkcnMvZG93bnJldi54bWxQSwECFAAUAAAA&#10;CACHTuJAlC5yQS4CAABSBAAADgAAAAAAAAABACAAAAAgAQAAZHJzL2Uyb0RvYy54bWxQSwUGAAAA&#10;AAYABgBZAQAAw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871525"/>
    <w:rsid w:val="00035BCE"/>
    <w:rsid w:val="000A3CCD"/>
    <w:rsid w:val="000C316F"/>
    <w:rsid w:val="000D4BD0"/>
    <w:rsid w:val="00134E76"/>
    <w:rsid w:val="001C0F8A"/>
    <w:rsid w:val="001D1476"/>
    <w:rsid w:val="00282A72"/>
    <w:rsid w:val="002B2311"/>
    <w:rsid w:val="00320EAF"/>
    <w:rsid w:val="00396B92"/>
    <w:rsid w:val="003B2930"/>
    <w:rsid w:val="003D0AA8"/>
    <w:rsid w:val="003E4B28"/>
    <w:rsid w:val="004338F5"/>
    <w:rsid w:val="004F14F8"/>
    <w:rsid w:val="00505968"/>
    <w:rsid w:val="005179D1"/>
    <w:rsid w:val="005630FE"/>
    <w:rsid w:val="006001C7"/>
    <w:rsid w:val="006404DB"/>
    <w:rsid w:val="00647454"/>
    <w:rsid w:val="00687D4E"/>
    <w:rsid w:val="006A1640"/>
    <w:rsid w:val="0071483B"/>
    <w:rsid w:val="00775C22"/>
    <w:rsid w:val="00784CDA"/>
    <w:rsid w:val="007E3543"/>
    <w:rsid w:val="007F67E1"/>
    <w:rsid w:val="00941B16"/>
    <w:rsid w:val="009968F9"/>
    <w:rsid w:val="009D39C3"/>
    <w:rsid w:val="009E2FF5"/>
    <w:rsid w:val="00A92B09"/>
    <w:rsid w:val="00B567E9"/>
    <w:rsid w:val="00B70905"/>
    <w:rsid w:val="00BC704D"/>
    <w:rsid w:val="00C410C8"/>
    <w:rsid w:val="00C935A3"/>
    <w:rsid w:val="00CE0341"/>
    <w:rsid w:val="00CE0B8A"/>
    <w:rsid w:val="00D77C2E"/>
    <w:rsid w:val="00E0659A"/>
    <w:rsid w:val="00E16FF6"/>
    <w:rsid w:val="00E20B2E"/>
    <w:rsid w:val="00E64DE8"/>
    <w:rsid w:val="00FA3244"/>
    <w:rsid w:val="04500C2D"/>
    <w:rsid w:val="04B6251A"/>
    <w:rsid w:val="04D527BA"/>
    <w:rsid w:val="066A51FF"/>
    <w:rsid w:val="0F45279D"/>
    <w:rsid w:val="130D2904"/>
    <w:rsid w:val="186628D4"/>
    <w:rsid w:val="20921516"/>
    <w:rsid w:val="310D22D9"/>
    <w:rsid w:val="33871525"/>
    <w:rsid w:val="36D2266D"/>
    <w:rsid w:val="38AD2373"/>
    <w:rsid w:val="38CD226E"/>
    <w:rsid w:val="3EA66DA3"/>
    <w:rsid w:val="40465046"/>
    <w:rsid w:val="487D1E3B"/>
    <w:rsid w:val="58486CB5"/>
    <w:rsid w:val="5AEC7CCD"/>
    <w:rsid w:val="5D31709C"/>
    <w:rsid w:val="648765A2"/>
    <w:rsid w:val="7BA509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389</Characters>
  <Lines>3</Lines>
  <Paragraphs>1</Paragraphs>
  <TotalTime>2</TotalTime>
  <ScaleCrop>false</ScaleCrop>
  <LinksUpToDate>false</LinksUpToDate>
  <CharactersWithSpaces>456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2020-11-10T02:53:00Z</dcterms:created>
  <dc:creator>win</dc:creator>
  <cp:lastModifiedBy>企鹅变成鱼</cp:lastModifiedBy>
  <cp:lastPrinted>2021-04-15T06:27:00Z</cp:lastPrinted>
  <dcterms:modified xsi:type="dcterms:W3CDTF">2021-07-07T05:15:18Z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CEF3F20B1A704925BBF1F310923F65BA</vt:lpwstr>
  </property>
</Properties>
</file>