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95F1" w14:textId="77777777" w:rsidR="005F6EB8" w:rsidRDefault="001A2242">
      <w:pPr>
        <w:widowControl/>
        <w:jc w:val="center"/>
        <w:textAlignment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报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价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  <w:lang w:bidi="ar"/>
        </w:rPr>
        <w:t>表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205"/>
        <w:gridCol w:w="1350"/>
        <w:gridCol w:w="1103"/>
        <w:gridCol w:w="1230"/>
      </w:tblGrid>
      <w:tr w:rsidR="005F6EB8" w14:paraId="14195870" w14:textId="77777777">
        <w:trPr>
          <w:trHeight w:val="619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5BABDE3E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物品名称</w:t>
            </w:r>
          </w:p>
        </w:tc>
        <w:tc>
          <w:tcPr>
            <w:tcW w:w="8205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6B79EA5B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主要技术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参数或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需求内容</w:t>
            </w:r>
          </w:p>
        </w:tc>
        <w:tc>
          <w:tcPr>
            <w:tcW w:w="135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3F20A33D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单价（报价机构填写）</w:t>
            </w:r>
          </w:p>
        </w:tc>
        <w:tc>
          <w:tcPr>
            <w:tcW w:w="1103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62233080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23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7B089A6E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总价（报价机构填写）</w:t>
            </w:r>
          </w:p>
        </w:tc>
      </w:tr>
      <w:tr w:rsidR="005F6EB8" w14:paraId="0FD5EDA0" w14:textId="77777777">
        <w:trPr>
          <w:trHeight w:val="634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2B627883" w14:textId="77777777" w:rsidR="005F6EB8" w:rsidRDefault="001A2242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电磁屏蔽机柜</w:t>
            </w:r>
          </w:p>
        </w:tc>
        <w:tc>
          <w:tcPr>
            <w:tcW w:w="8205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7BB5F96D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屏蔽效能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满足国家保密标准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BMB19-2006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《电磁泄漏发射屏蔽机柜技术要求和测试方法》的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级标准，并提供国家保密科技测评中心针对该产品的认证证书复印件（带生产厂家鲜章）；</w:t>
            </w:r>
          </w:p>
          <w:p w14:paraId="0F2EC183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壳体：不小于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1.5mm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厚的冷轧钢板焊接成的全密闭箱体，经镀锌与油漆等防腐蚀处理；</w:t>
            </w:r>
          </w:p>
          <w:p w14:paraId="0FC27C42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通风波导窗：蜂窝型，上下各一套，尺寸不小于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300*300mm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，顶部和底部安装风扇；</w:t>
            </w:r>
          </w:p>
          <w:p w14:paraId="3325B643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英寸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37U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标准机柜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；工作电压：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AC220V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±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10%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50Hz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；最大工作电流：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32A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；</w:t>
            </w:r>
          </w:p>
          <w:p w14:paraId="48CDEA5A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双绞线波导管：外径Φ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12mm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，数量不少于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根；光纤波导管：外径Φ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16mm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，数量不少于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根；屏蔽机柜门的数量≥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（前后开门）；</w:t>
            </w:r>
          </w:p>
          <w:p w14:paraId="1EA45983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规格尺寸：不小于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2000mm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（宽×深×高）；</w:t>
            </w:r>
          </w:p>
          <w:p w14:paraId="220AAFC3" w14:textId="77777777" w:rsidR="005F6EB8" w:rsidRDefault="001A2242">
            <w:pPr>
              <w:numPr>
                <w:ilvl w:val="0"/>
                <w:numId w:val="1"/>
              </w:numPr>
              <w:snapToGrid w:val="0"/>
              <w:ind w:rightChars="131" w:right="275" w:hanging="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基本配件：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组风扇，每组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个；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套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位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PDU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（接口配置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32A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工业连接器）；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32A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电源滤波器；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个波导窗；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个设备托盘。</w:t>
            </w:r>
          </w:p>
        </w:tc>
        <w:tc>
          <w:tcPr>
            <w:tcW w:w="135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0F059606" w14:textId="77777777" w:rsidR="005F6EB8" w:rsidRDefault="005F6EB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645910E9" w14:textId="77777777" w:rsidR="005F6EB8" w:rsidRDefault="001A2242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23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47EAA558" w14:textId="77777777" w:rsidR="005F6EB8" w:rsidRDefault="001A2242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5F6EB8" w14:paraId="36CA7B26" w14:textId="77777777">
        <w:trPr>
          <w:trHeight w:val="634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1D09BFA3" w14:textId="77777777" w:rsidR="005F6EB8" w:rsidRDefault="001A2242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六类屏蔽网线</w:t>
            </w:r>
          </w:p>
        </w:tc>
        <w:tc>
          <w:tcPr>
            <w:tcW w:w="8205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1A097FA6" w14:textId="77777777" w:rsidR="005F6EB8" w:rsidRDefault="001A2242">
            <w:pPr>
              <w:snapToGrid w:val="0"/>
              <w:ind w:rightChars="131" w:right="27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用于机柜间设备连接的六类屏蔽网线，需符合国家保密局相关标准</w:t>
            </w:r>
          </w:p>
        </w:tc>
        <w:tc>
          <w:tcPr>
            <w:tcW w:w="135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7972B5F4" w14:textId="77777777" w:rsidR="005F6EB8" w:rsidRDefault="005F6EB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40BB49C0" w14:textId="77777777" w:rsidR="005F6EB8" w:rsidRDefault="001A2242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123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6C092B2E" w14:textId="77777777" w:rsidR="005F6EB8" w:rsidRDefault="005F6EB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F6EB8" w14:paraId="4FF127BB" w14:textId="77777777">
        <w:trPr>
          <w:trHeight w:val="634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10E328F7" w14:textId="77777777" w:rsidR="005F6EB8" w:rsidRDefault="001A2242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屏蔽水晶头</w:t>
            </w:r>
          </w:p>
        </w:tc>
        <w:tc>
          <w:tcPr>
            <w:tcW w:w="8205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75A73C22" w14:textId="77777777" w:rsidR="005F6EB8" w:rsidRDefault="001A2242">
            <w:pPr>
              <w:snapToGrid w:val="0"/>
              <w:ind w:rightChars="131" w:right="275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符合国家保密局相关标准的屏蔽水晶头</w:t>
            </w:r>
          </w:p>
        </w:tc>
        <w:tc>
          <w:tcPr>
            <w:tcW w:w="135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2BBACB3B" w14:textId="77777777" w:rsidR="005F6EB8" w:rsidRDefault="005F6EB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3813590C" w14:textId="77777777" w:rsidR="005F6EB8" w:rsidRDefault="001A2242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23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594BE731" w14:textId="77777777" w:rsidR="005F6EB8" w:rsidRDefault="005F6EB8">
            <w:pPr>
              <w:widowControl/>
              <w:snapToGrid w:val="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F6EB8" w14:paraId="778D48E2" w14:textId="77777777">
        <w:trPr>
          <w:trHeight w:val="493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718DFE1B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6F5A5574" w14:textId="77777777" w:rsidR="005F6EB8" w:rsidRDefault="001A2242">
            <w:pPr>
              <w:snapToGrid w:val="0"/>
              <w:ind w:firstLineChars="200" w:firstLine="562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小写：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大写：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元整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5F6EB8" w14:paraId="0C6CC517" w14:textId="77777777">
        <w:trPr>
          <w:trHeight w:val="2340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02320F26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557BE0D2" w14:textId="77777777" w:rsidR="005F6EB8" w:rsidRDefault="001A2242">
            <w:pPr>
              <w:widowControl/>
              <w:snapToGrid w:val="0"/>
              <w:ind w:leftChars="104" w:left="414" w:hangingChars="70" w:hanging="196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响应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人必须符合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以下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规定：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）具有独立承担民事责任的能力；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）具有良好的商业信誉和健全的财务会计制度；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）具有履行合同所必需的设备和专业技术能力；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）有依法缴纳税收和社会保障资金的良好记录；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）在经营活动中没有重大违法记录；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）法律、行政法规规定的其他条件。</w:t>
            </w:r>
          </w:p>
        </w:tc>
      </w:tr>
      <w:tr w:rsidR="005F6EB8" w14:paraId="6ED6093E" w14:textId="77777777">
        <w:trPr>
          <w:trHeight w:val="90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43D1C3F2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供货及要求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6156E46B" w14:textId="0899EC5A" w:rsidR="005F6EB8" w:rsidRDefault="005D5E8F" w:rsidP="005D5E8F">
            <w:pPr>
              <w:widowControl/>
              <w:snapToGrid w:val="0"/>
              <w:ind w:firstLineChars="200" w:firstLine="560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.</w:t>
            </w:r>
            <w:r w:rsidR="001A224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交货时间：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合同签订后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个工作日内；</w:t>
            </w:r>
          </w:p>
          <w:p w14:paraId="5D85BDFA" w14:textId="55C273E0" w:rsidR="005F6EB8" w:rsidRDefault="005D5E8F" w:rsidP="005D5E8F">
            <w:pPr>
              <w:widowControl/>
              <w:snapToGrid w:val="0"/>
              <w:ind w:firstLineChars="200" w:firstLine="56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.</w:t>
            </w:r>
            <w:r w:rsidR="001A224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到货地点：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北京市海淀区百胜村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号国土卫星中心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="001A22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层机房；</w:t>
            </w:r>
          </w:p>
        </w:tc>
      </w:tr>
      <w:tr w:rsidR="005F6EB8" w14:paraId="0BB90DD2" w14:textId="77777777">
        <w:trPr>
          <w:trHeight w:val="735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242D7F2B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007460FA" w14:textId="77777777" w:rsidR="005F6EB8" w:rsidRDefault="001A2242">
            <w:pPr>
              <w:snapToGrid w:val="0"/>
              <w:ind w:firstLineChars="150" w:firstLine="42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货物到达现场安装完毕并通过验收后，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个工作日内一次性付款；</w:t>
            </w:r>
          </w:p>
        </w:tc>
      </w:tr>
      <w:tr w:rsidR="005F6EB8" w14:paraId="4A35C4BA" w14:textId="77777777">
        <w:trPr>
          <w:trHeight w:val="615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5553F134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成交规则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10593AE9" w14:textId="77777777" w:rsidR="005F6EB8" w:rsidRDefault="001A2242" w:rsidP="005D5E8F">
            <w:pPr>
              <w:widowControl/>
              <w:snapToGrid w:val="0"/>
              <w:ind w:firstLineChars="200" w:firstLine="560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本次采购最高限价为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80000.00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元人民币，针对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质量和服务均能满足采购文件实质性响应要求的供应商，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对所有符合要求的供应商所报价格去掉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个最高报价及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个最低报价后取平均值，价格低于平均值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以上的视同为不合理低价，将被排除。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合同将授予符合要求、能圆满履行合同、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且所报合理价格最低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的参选人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5F6EB8" w14:paraId="63590BF7" w14:textId="77777777">
        <w:trPr>
          <w:trHeight w:val="710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0BC8E35F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其他说明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34C77826" w14:textId="77777777" w:rsidR="005F6EB8" w:rsidRDefault="005F6EB8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F6EB8" w14:paraId="758FD5BF" w14:textId="77777777">
        <w:trPr>
          <w:trHeight w:val="462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6A2CEB7A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报价单位名称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5852A4F9" w14:textId="77777777" w:rsidR="005F6EB8" w:rsidRDefault="005F6EB8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F6EB8" w14:paraId="5F9C426B" w14:textId="77777777">
        <w:trPr>
          <w:trHeight w:val="690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2A07F2CE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联系人及联系方式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0DFA8A67" w14:textId="77777777" w:rsidR="005F6EB8" w:rsidRDefault="005F6EB8">
            <w:pPr>
              <w:snapToGri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5F6EB8" w14:paraId="718F32DC" w14:textId="77777777">
        <w:trPr>
          <w:trHeight w:val="2220"/>
        </w:trPr>
        <w:tc>
          <w:tcPr>
            <w:tcW w:w="2080" w:type="dxa"/>
            <w:tcMar>
              <w:top w:w="8" w:type="dxa"/>
              <w:left w:w="8" w:type="dxa"/>
              <w:right w:w="8" w:type="dxa"/>
            </w:tcMar>
            <w:vAlign w:val="center"/>
          </w:tcPr>
          <w:p w14:paraId="08ACFB22" w14:textId="77777777" w:rsidR="005F6EB8" w:rsidRDefault="001A2242">
            <w:pPr>
              <w:widowControl/>
              <w:snapToGrid w:val="0"/>
              <w:jc w:val="center"/>
              <w:textAlignment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报价要求</w:t>
            </w:r>
          </w:p>
        </w:tc>
        <w:tc>
          <w:tcPr>
            <w:tcW w:w="11888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 w14:paraId="6F2B0F48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请按本报价表格式填写报价并加盖公章，联系人应为正式职员；</w:t>
            </w:r>
          </w:p>
          <w:p w14:paraId="61F62561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请将报价表、营业执照及有效的资格证明材料（复印件加盖公章）一并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扫描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提交；</w:t>
            </w:r>
          </w:p>
          <w:p w14:paraId="3B04ED8E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所有扫描件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应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打包（建议使用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rar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或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7z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格式）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注明报价单位名称和供货内容；</w:t>
            </w:r>
          </w:p>
          <w:p w14:paraId="471A28F7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最高限价：上述所有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物品总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价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不超过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万元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，超出最高限价的报价视为无效报价，将不予采纳；</w:t>
            </w:r>
          </w:p>
          <w:p w14:paraId="51A27767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递交截止时间：请于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="003C1C7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点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分前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；</w:t>
            </w:r>
          </w:p>
          <w:p w14:paraId="60CB84EE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递交方式：</w:t>
            </w:r>
            <w:hyperlink r:id="rId8" w:history="1">
              <w:r>
                <w:rPr>
                  <w:rStyle w:val="af0"/>
                  <w:rFonts w:ascii="Times New Roman" w:eastAsia="仿宋_GB2312" w:hAnsi="Times New Roman" w:hint="eastAsia"/>
                  <w:color w:val="000000"/>
                  <w:kern w:val="0"/>
                  <w:sz w:val="28"/>
                  <w:szCs w:val="28"/>
                  <w:lang w:bidi="ar"/>
                </w:rPr>
                <w:t>电子版递交，请将扫描件发送至</w:t>
              </w:r>
              <w:r>
                <w:rPr>
                  <w:rStyle w:val="af0"/>
                  <w:rFonts w:ascii="Times New Roman" w:eastAsia="仿宋_GB2312" w:hAnsi="Times New Roman" w:hint="eastAsia"/>
                  <w:color w:val="000000"/>
                  <w:kern w:val="0"/>
                  <w:sz w:val="28"/>
                  <w:szCs w:val="28"/>
                  <w:lang w:bidi="ar"/>
                </w:rPr>
                <w:t>xins@lasac.cn</w:t>
              </w:r>
              <w:r>
                <w:rPr>
                  <w:rStyle w:val="af0"/>
                  <w:rFonts w:ascii="Times New Roman" w:eastAsia="仿宋_GB2312" w:hAnsi="Times New Roman" w:hint="eastAsia"/>
                  <w:color w:val="000000"/>
                  <w:kern w:val="0"/>
                  <w:sz w:val="28"/>
                  <w:szCs w:val="28"/>
                  <w:lang w:bidi="ar"/>
                </w:rPr>
                <w:t>；</w:t>
              </w:r>
            </w:hyperlink>
          </w:p>
          <w:p w14:paraId="7AB7887B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递交地址：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DFBD7B5" w14:textId="77777777" w:rsidR="005F6EB8" w:rsidRDefault="001A2242">
            <w:pPr>
              <w:widowControl/>
              <w:numPr>
                <w:ilvl w:val="0"/>
                <w:numId w:val="3"/>
              </w:numPr>
              <w:snapToGrid w:val="0"/>
              <w:ind w:leftChars="104" w:left="218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信老师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系电话：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010-68412202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</w:tbl>
    <w:p w14:paraId="1D9F28B8" w14:textId="77777777" w:rsidR="005F6EB8" w:rsidRDefault="005F6EB8"/>
    <w:p w14:paraId="7DE9EBFD" w14:textId="77777777" w:rsidR="005F6EB8" w:rsidRDefault="005F6EB8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Cs/>
          <w:sz w:val="32"/>
          <w:szCs w:val="32"/>
        </w:rPr>
      </w:pPr>
    </w:p>
    <w:sectPr w:rsidR="005F6EB8"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04C9" w14:textId="77777777" w:rsidR="00D3438D" w:rsidRDefault="00D3438D">
      <w:r>
        <w:separator/>
      </w:r>
    </w:p>
  </w:endnote>
  <w:endnote w:type="continuationSeparator" w:id="0">
    <w:p w14:paraId="67E73FD5" w14:textId="77777777" w:rsidR="00D3438D" w:rsidRDefault="00D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C601" w14:textId="77777777" w:rsidR="005F6EB8" w:rsidRDefault="001A2242">
    <w:pPr>
      <w:pStyle w:val="a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1C7FDB7" w14:textId="77777777" w:rsidR="005F6EB8" w:rsidRDefault="005F6EB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56CF" w14:textId="77777777" w:rsidR="005F6EB8" w:rsidRDefault="001A2242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14:paraId="7D4B305E" w14:textId="77777777" w:rsidR="005F6EB8" w:rsidRDefault="005F6EB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7385" w14:textId="77777777" w:rsidR="005F6EB8" w:rsidRDefault="001A2242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0</w:t>
    </w:r>
    <w:r>
      <w:rPr>
        <w:lang w:val="zh-CN"/>
      </w:rPr>
      <w:fldChar w:fldCharType="end"/>
    </w:r>
  </w:p>
  <w:p w14:paraId="317B711C" w14:textId="77777777" w:rsidR="005F6EB8" w:rsidRDefault="005F6E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02AE" w14:textId="77777777" w:rsidR="00D3438D" w:rsidRDefault="00D3438D">
      <w:r>
        <w:separator/>
      </w:r>
    </w:p>
  </w:footnote>
  <w:footnote w:type="continuationSeparator" w:id="0">
    <w:p w14:paraId="3F6B851F" w14:textId="77777777" w:rsidR="00D3438D" w:rsidRDefault="00D3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598636"/>
    <w:multiLevelType w:val="singleLevel"/>
    <w:tmpl w:val="D45986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F632934"/>
    <w:multiLevelType w:val="singleLevel"/>
    <w:tmpl w:val="2F63293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1C344CC"/>
    <w:multiLevelType w:val="singleLevel"/>
    <w:tmpl w:val="51C344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AD6"/>
    <w:rsid w:val="000070DE"/>
    <w:rsid w:val="00007AF4"/>
    <w:rsid w:val="00007CE4"/>
    <w:rsid w:val="000344EA"/>
    <w:rsid w:val="00035D14"/>
    <w:rsid w:val="00043B64"/>
    <w:rsid w:val="00046F75"/>
    <w:rsid w:val="0004789F"/>
    <w:rsid w:val="000641FB"/>
    <w:rsid w:val="00070DB8"/>
    <w:rsid w:val="00081C57"/>
    <w:rsid w:val="00084DA7"/>
    <w:rsid w:val="00091904"/>
    <w:rsid w:val="000960CA"/>
    <w:rsid w:val="000A5731"/>
    <w:rsid w:val="000B19C0"/>
    <w:rsid w:val="000B39F5"/>
    <w:rsid w:val="000B511D"/>
    <w:rsid w:val="000C46D9"/>
    <w:rsid w:val="000D461B"/>
    <w:rsid w:val="000D4D63"/>
    <w:rsid w:val="000D77FF"/>
    <w:rsid w:val="000E1532"/>
    <w:rsid w:val="000E4F05"/>
    <w:rsid w:val="001028ED"/>
    <w:rsid w:val="00107749"/>
    <w:rsid w:val="001166BF"/>
    <w:rsid w:val="00120761"/>
    <w:rsid w:val="001253DA"/>
    <w:rsid w:val="00147A38"/>
    <w:rsid w:val="00150033"/>
    <w:rsid w:val="001543CC"/>
    <w:rsid w:val="001624C0"/>
    <w:rsid w:val="00162761"/>
    <w:rsid w:val="00164DD2"/>
    <w:rsid w:val="00165990"/>
    <w:rsid w:val="00172A27"/>
    <w:rsid w:val="001909BA"/>
    <w:rsid w:val="00192E46"/>
    <w:rsid w:val="001A05EB"/>
    <w:rsid w:val="001A2215"/>
    <w:rsid w:val="001A2242"/>
    <w:rsid w:val="001A3916"/>
    <w:rsid w:val="001A44CB"/>
    <w:rsid w:val="001B20FE"/>
    <w:rsid w:val="001C0DAD"/>
    <w:rsid w:val="001C2DF1"/>
    <w:rsid w:val="001E52D9"/>
    <w:rsid w:val="001F1020"/>
    <w:rsid w:val="001F2132"/>
    <w:rsid w:val="001F4B32"/>
    <w:rsid w:val="001F7E43"/>
    <w:rsid w:val="00200238"/>
    <w:rsid w:val="00200A25"/>
    <w:rsid w:val="00237F64"/>
    <w:rsid w:val="00250E3E"/>
    <w:rsid w:val="00254190"/>
    <w:rsid w:val="00254814"/>
    <w:rsid w:val="00263611"/>
    <w:rsid w:val="002736DC"/>
    <w:rsid w:val="0027558F"/>
    <w:rsid w:val="00277FA2"/>
    <w:rsid w:val="00294962"/>
    <w:rsid w:val="00297F98"/>
    <w:rsid w:val="002A05B3"/>
    <w:rsid w:val="002D050E"/>
    <w:rsid w:val="002D6539"/>
    <w:rsid w:val="002E3111"/>
    <w:rsid w:val="002F1E85"/>
    <w:rsid w:val="002F5F64"/>
    <w:rsid w:val="002F66C1"/>
    <w:rsid w:val="00310C64"/>
    <w:rsid w:val="00335E10"/>
    <w:rsid w:val="00344DE5"/>
    <w:rsid w:val="00365E5C"/>
    <w:rsid w:val="00377F1D"/>
    <w:rsid w:val="00390187"/>
    <w:rsid w:val="00395309"/>
    <w:rsid w:val="003A52E1"/>
    <w:rsid w:val="003C1C77"/>
    <w:rsid w:val="003E30DB"/>
    <w:rsid w:val="003E38F4"/>
    <w:rsid w:val="003E41E6"/>
    <w:rsid w:val="003E79ED"/>
    <w:rsid w:val="003F008E"/>
    <w:rsid w:val="003F3BFE"/>
    <w:rsid w:val="003F7611"/>
    <w:rsid w:val="00400E4C"/>
    <w:rsid w:val="004143AB"/>
    <w:rsid w:val="00420722"/>
    <w:rsid w:val="004208F8"/>
    <w:rsid w:val="00422315"/>
    <w:rsid w:val="00433FB2"/>
    <w:rsid w:val="00434F03"/>
    <w:rsid w:val="0044254D"/>
    <w:rsid w:val="00443547"/>
    <w:rsid w:val="00466390"/>
    <w:rsid w:val="00480782"/>
    <w:rsid w:val="004848C4"/>
    <w:rsid w:val="0048652D"/>
    <w:rsid w:val="00487CC2"/>
    <w:rsid w:val="004919CE"/>
    <w:rsid w:val="004957DB"/>
    <w:rsid w:val="004A119E"/>
    <w:rsid w:val="004A4B5F"/>
    <w:rsid w:val="004A676A"/>
    <w:rsid w:val="004A712D"/>
    <w:rsid w:val="004B1E2B"/>
    <w:rsid w:val="004C0E7F"/>
    <w:rsid w:val="004D0BB2"/>
    <w:rsid w:val="004D2DAD"/>
    <w:rsid w:val="004D30D7"/>
    <w:rsid w:val="004E46BF"/>
    <w:rsid w:val="004E53E1"/>
    <w:rsid w:val="004F7770"/>
    <w:rsid w:val="00502578"/>
    <w:rsid w:val="00506B29"/>
    <w:rsid w:val="0050778E"/>
    <w:rsid w:val="00514DE7"/>
    <w:rsid w:val="005316CA"/>
    <w:rsid w:val="005329AD"/>
    <w:rsid w:val="00534ABA"/>
    <w:rsid w:val="005354EB"/>
    <w:rsid w:val="00535C43"/>
    <w:rsid w:val="0054352E"/>
    <w:rsid w:val="0055385A"/>
    <w:rsid w:val="0055507A"/>
    <w:rsid w:val="0056414D"/>
    <w:rsid w:val="00570AAC"/>
    <w:rsid w:val="00571E12"/>
    <w:rsid w:val="00576DCC"/>
    <w:rsid w:val="00581014"/>
    <w:rsid w:val="00583CB0"/>
    <w:rsid w:val="00586EDB"/>
    <w:rsid w:val="005947FC"/>
    <w:rsid w:val="0059639A"/>
    <w:rsid w:val="00597D16"/>
    <w:rsid w:val="005A4DF8"/>
    <w:rsid w:val="005A62CB"/>
    <w:rsid w:val="005C7B90"/>
    <w:rsid w:val="005D5E8F"/>
    <w:rsid w:val="005E0D4B"/>
    <w:rsid w:val="005E2754"/>
    <w:rsid w:val="005E5792"/>
    <w:rsid w:val="005E64C0"/>
    <w:rsid w:val="005F58D8"/>
    <w:rsid w:val="005F6EB8"/>
    <w:rsid w:val="0060250F"/>
    <w:rsid w:val="006045B1"/>
    <w:rsid w:val="0061204A"/>
    <w:rsid w:val="00617945"/>
    <w:rsid w:val="00617AEC"/>
    <w:rsid w:val="006238EA"/>
    <w:rsid w:val="00627AD2"/>
    <w:rsid w:val="00633E8D"/>
    <w:rsid w:val="006373B2"/>
    <w:rsid w:val="006700F6"/>
    <w:rsid w:val="00674530"/>
    <w:rsid w:val="006908EF"/>
    <w:rsid w:val="006949D5"/>
    <w:rsid w:val="00694D5E"/>
    <w:rsid w:val="006B1FCE"/>
    <w:rsid w:val="006B79E4"/>
    <w:rsid w:val="006C1355"/>
    <w:rsid w:val="006C7EB1"/>
    <w:rsid w:val="006D2DCB"/>
    <w:rsid w:val="006D350A"/>
    <w:rsid w:val="006E5654"/>
    <w:rsid w:val="006E70A8"/>
    <w:rsid w:val="006E771C"/>
    <w:rsid w:val="006F2AF0"/>
    <w:rsid w:val="006F73FD"/>
    <w:rsid w:val="00703C3B"/>
    <w:rsid w:val="00703EFF"/>
    <w:rsid w:val="00705775"/>
    <w:rsid w:val="007135E7"/>
    <w:rsid w:val="007221AD"/>
    <w:rsid w:val="00725D58"/>
    <w:rsid w:val="00727E60"/>
    <w:rsid w:val="00730259"/>
    <w:rsid w:val="00730737"/>
    <w:rsid w:val="00734A44"/>
    <w:rsid w:val="00737D20"/>
    <w:rsid w:val="0074042D"/>
    <w:rsid w:val="00740CB8"/>
    <w:rsid w:val="00761ED1"/>
    <w:rsid w:val="00763A64"/>
    <w:rsid w:val="007741BF"/>
    <w:rsid w:val="00774200"/>
    <w:rsid w:val="00777B09"/>
    <w:rsid w:val="00787891"/>
    <w:rsid w:val="007A206D"/>
    <w:rsid w:val="007A7875"/>
    <w:rsid w:val="007B207F"/>
    <w:rsid w:val="007B282A"/>
    <w:rsid w:val="007C2AA1"/>
    <w:rsid w:val="007C5B0A"/>
    <w:rsid w:val="007D59B3"/>
    <w:rsid w:val="007D63B1"/>
    <w:rsid w:val="007E4DFB"/>
    <w:rsid w:val="007F3E31"/>
    <w:rsid w:val="00800384"/>
    <w:rsid w:val="00806D60"/>
    <w:rsid w:val="00811342"/>
    <w:rsid w:val="00811B00"/>
    <w:rsid w:val="00813FE3"/>
    <w:rsid w:val="008145E5"/>
    <w:rsid w:val="008200CF"/>
    <w:rsid w:val="00827694"/>
    <w:rsid w:val="00827ECF"/>
    <w:rsid w:val="00831ACB"/>
    <w:rsid w:val="00831BEB"/>
    <w:rsid w:val="0083381F"/>
    <w:rsid w:val="00836D73"/>
    <w:rsid w:val="00837455"/>
    <w:rsid w:val="008412FA"/>
    <w:rsid w:val="00846DE8"/>
    <w:rsid w:val="00852B7B"/>
    <w:rsid w:val="00870108"/>
    <w:rsid w:val="0087321B"/>
    <w:rsid w:val="008766A6"/>
    <w:rsid w:val="00890D54"/>
    <w:rsid w:val="00891D15"/>
    <w:rsid w:val="008A1595"/>
    <w:rsid w:val="008A15FB"/>
    <w:rsid w:val="008A621D"/>
    <w:rsid w:val="008A6A30"/>
    <w:rsid w:val="008B3B97"/>
    <w:rsid w:val="008B4A08"/>
    <w:rsid w:val="008C329F"/>
    <w:rsid w:val="008C7AFF"/>
    <w:rsid w:val="008D3F31"/>
    <w:rsid w:val="008D4565"/>
    <w:rsid w:val="008E102B"/>
    <w:rsid w:val="008E3741"/>
    <w:rsid w:val="008E3822"/>
    <w:rsid w:val="008E6972"/>
    <w:rsid w:val="008F1424"/>
    <w:rsid w:val="008F4E47"/>
    <w:rsid w:val="008F7EFA"/>
    <w:rsid w:val="009034C6"/>
    <w:rsid w:val="009042E9"/>
    <w:rsid w:val="00904A15"/>
    <w:rsid w:val="009057FD"/>
    <w:rsid w:val="00910CBB"/>
    <w:rsid w:val="00914D2E"/>
    <w:rsid w:val="00915DD6"/>
    <w:rsid w:val="009170CC"/>
    <w:rsid w:val="00921E94"/>
    <w:rsid w:val="00931FB5"/>
    <w:rsid w:val="00945427"/>
    <w:rsid w:val="00946353"/>
    <w:rsid w:val="00954DC4"/>
    <w:rsid w:val="0096388E"/>
    <w:rsid w:val="0097168E"/>
    <w:rsid w:val="00973C77"/>
    <w:rsid w:val="00974706"/>
    <w:rsid w:val="0097502B"/>
    <w:rsid w:val="00984C7E"/>
    <w:rsid w:val="00985790"/>
    <w:rsid w:val="009B7B6C"/>
    <w:rsid w:val="009D0362"/>
    <w:rsid w:val="009D3CE0"/>
    <w:rsid w:val="009D4DB1"/>
    <w:rsid w:val="009E0647"/>
    <w:rsid w:val="009E6FFF"/>
    <w:rsid w:val="009F0BE4"/>
    <w:rsid w:val="009F1527"/>
    <w:rsid w:val="009F450A"/>
    <w:rsid w:val="00A03557"/>
    <w:rsid w:val="00A037CA"/>
    <w:rsid w:val="00A06A1D"/>
    <w:rsid w:val="00A07FCB"/>
    <w:rsid w:val="00A11C5F"/>
    <w:rsid w:val="00A130B5"/>
    <w:rsid w:val="00A142AF"/>
    <w:rsid w:val="00A16193"/>
    <w:rsid w:val="00A1654B"/>
    <w:rsid w:val="00A24AF9"/>
    <w:rsid w:val="00A37547"/>
    <w:rsid w:val="00A60F87"/>
    <w:rsid w:val="00A61230"/>
    <w:rsid w:val="00A6531E"/>
    <w:rsid w:val="00A818BA"/>
    <w:rsid w:val="00A8382C"/>
    <w:rsid w:val="00A86B3B"/>
    <w:rsid w:val="00A87723"/>
    <w:rsid w:val="00A966D4"/>
    <w:rsid w:val="00AA5C4E"/>
    <w:rsid w:val="00AB5311"/>
    <w:rsid w:val="00AB55F3"/>
    <w:rsid w:val="00AB662C"/>
    <w:rsid w:val="00AB7016"/>
    <w:rsid w:val="00AC04CB"/>
    <w:rsid w:val="00AC203D"/>
    <w:rsid w:val="00AD15B1"/>
    <w:rsid w:val="00AD2FFA"/>
    <w:rsid w:val="00AE76AA"/>
    <w:rsid w:val="00B071C3"/>
    <w:rsid w:val="00B121A4"/>
    <w:rsid w:val="00B15CE3"/>
    <w:rsid w:val="00B25C48"/>
    <w:rsid w:val="00B26402"/>
    <w:rsid w:val="00B33374"/>
    <w:rsid w:val="00B36E1A"/>
    <w:rsid w:val="00B41949"/>
    <w:rsid w:val="00B41EA3"/>
    <w:rsid w:val="00B62A50"/>
    <w:rsid w:val="00B63B12"/>
    <w:rsid w:val="00B66B2B"/>
    <w:rsid w:val="00B703C6"/>
    <w:rsid w:val="00B71576"/>
    <w:rsid w:val="00B73995"/>
    <w:rsid w:val="00B81927"/>
    <w:rsid w:val="00B855AE"/>
    <w:rsid w:val="00B9044F"/>
    <w:rsid w:val="00B92E0B"/>
    <w:rsid w:val="00B9338E"/>
    <w:rsid w:val="00BC651D"/>
    <w:rsid w:val="00BC7E70"/>
    <w:rsid w:val="00BE780C"/>
    <w:rsid w:val="00BF3211"/>
    <w:rsid w:val="00C022DF"/>
    <w:rsid w:val="00C13740"/>
    <w:rsid w:val="00C3381F"/>
    <w:rsid w:val="00C4134B"/>
    <w:rsid w:val="00C44CA2"/>
    <w:rsid w:val="00C534E2"/>
    <w:rsid w:val="00C55650"/>
    <w:rsid w:val="00C608F3"/>
    <w:rsid w:val="00C61D1E"/>
    <w:rsid w:val="00C650E6"/>
    <w:rsid w:val="00C6531A"/>
    <w:rsid w:val="00C67042"/>
    <w:rsid w:val="00C72418"/>
    <w:rsid w:val="00C850D2"/>
    <w:rsid w:val="00C942BC"/>
    <w:rsid w:val="00CA04A4"/>
    <w:rsid w:val="00CA45B9"/>
    <w:rsid w:val="00CB19B5"/>
    <w:rsid w:val="00CC3E1B"/>
    <w:rsid w:val="00CD17DA"/>
    <w:rsid w:val="00CE0B77"/>
    <w:rsid w:val="00CE4BD2"/>
    <w:rsid w:val="00CF02E6"/>
    <w:rsid w:val="00CF1781"/>
    <w:rsid w:val="00CF314A"/>
    <w:rsid w:val="00CF64BB"/>
    <w:rsid w:val="00CF681A"/>
    <w:rsid w:val="00D11951"/>
    <w:rsid w:val="00D17AA6"/>
    <w:rsid w:val="00D20D5B"/>
    <w:rsid w:val="00D21AD1"/>
    <w:rsid w:val="00D227DB"/>
    <w:rsid w:val="00D244F2"/>
    <w:rsid w:val="00D300D9"/>
    <w:rsid w:val="00D3438D"/>
    <w:rsid w:val="00D524D7"/>
    <w:rsid w:val="00D52EC3"/>
    <w:rsid w:val="00D53D1B"/>
    <w:rsid w:val="00D56489"/>
    <w:rsid w:val="00D63045"/>
    <w:rsid w:val="00D64F7F"/>
    <w:rsid w:val="00D70237"/>
    <w:rsid w:val="00D70DD5"/>
    <w:rsid w:val="00D72C00"/>
    <w:rsid w:val="00D80B3C"/>
    <w:rsid w:val="00D84E59"/>
    <w:rsid w:val="00D95A81"/>
    <w:rsid w:val="00DA011E"/>
    <w:rsid w:val="00DA02A9"/>
    <w:rsid w:val="00DA25FC"/>
    <w:rsid w:val="00DB25F0"/>
    <w:rsid w:val="00DC57FB"/>
    <w:rsid w:val="00DC738A"/>
    <w:rsid w:val="00DD00BA"/>
    <w:rsid w:val="00DD5068"/>
    <w:rsid w:val="00DD67F5"/>
    <w:rsid w:val="00E00FD6"/>
    <w:rsid w:val="00E0165C"/>
    <w:rsid w:val="00E065F3"/>
    <w:rsid w:val="00E06CF4"/>
    <w:rsid w:val="00E13C28"/>
    <w:rsid w:val="00E30063"/>
    <w:rsid w:val="00E3243D"/>
    <w:rsid w:val="00E350FD"/>
    <w:rsid w:val="00E41278"/>
    <w:rsid w:val="00E446A2"/>
    <w:rsid w:val="00E51D2C"/>
    <w:rsid w:val="00E5377F"/>
    <w:rsid w:val="00E57BEC"/>
    <w:rsid w:val="00E62BC9"/>
    <w:rsid w:val="00E7262F"/>
    <w:rsid w:val="00E87E33"/>
    <w:rsid w:val="00EB7A5F"/>
    <w:rsid w:val="00EC274C"/>
    <w:rsid w:val="00EC3BD3"/>
    <w:rsid w:val="00EC4A74"/>
    <w:rsid w:val="00ED2107"/>
    <w:rsid w:val="00ED41AD"/>
    <w:rsid w:val="00EE25A5"/>
    <w:rsid w:val="00EE26C3"/>
    <w:rsid w:val="00EE46B2"/>
    <w:rsid w:val="00EE52DD"/>
    <w:rsid w:val="00EE705C"/>
    <w:rsid w:val="00EF3F36"/>
    <w:rsid w:val="00EF42DA"/>
    <w:rsid w:val="00EF6EF7"/>
    <w:rsid w:val="00F03425"/>
    <w:rsid w:val="00F03A16"/>
    <w:rsid w:val="00F0629E"/>
    <w:rsid w:val="00F07CA5"/>
    <w:rsid w:val="00F10B0E"/>
    <w:rsid w:val="00F15031"/>
    <w:rsid w:val="00F17457"/>
    <w:rsid w:val="00F20599"/>
    <w:rsid w:val="00F25FA9"/>
    <w:rsid w:val="00F27101"/>
    <w:rsid w:val="00F4064C"/>
    <w:rsid w:val="00F40B68"/>
    <w:rsid w:val="00F52981"/>
    <w:rsid w:val="00F55158"/>
    <w:rsid w:val="00F55B2A"/>
    <w:rsid w:val="00F74D3A"/>
    <w:rsid w:val="00F814F3"/>
    <w:rsid w:val="00F87C87"/>
    <w:rsid w:val="00F925B9"/>
    <w:rsid w:val="00FC1336"/>
    <w:rsid w:val="00FD216D"/>
    <w:rsid w:val="00FD6EBF"/>
    <w:rsid w:val="00FE18F8"/>
    <w:rsid w:val="00FF47EF"/>
    <w:rsid w:val="019F0D3B"/>
    <w:rsid w:val="023D675B"/>
    <w:rsid w:val="02543D5F"/>
    <w:rsid w:val="02D37652"/>
    <w:rsid w:val="03463E8B"/>
    <w:rsid w:val="03D327B8"/>
    <w:rsid w:val="058A3538"/>
    <w:rsid w:val="05C4301F"/>
    <w:rsid w:val="06DB3685"/>
    <w:rsid w:val="07356A8B"/>
    <w:rsid w:val="07737F60"/>
    <w:rsid w:val="07BF12C2"/>
    <w:rsid w:val="0A544FD3"/>
    <w:rsid w:val="0A796FE0"/>
    <w:rsid w:val="0AF21185"/>
    <w:rsid w:val="0BC53D4C"/>
    <w:rsid w:val="0C63647F"/>
    <w:rsid w:val="0E185043"/>
    <w:rsid w:val="0E415E88"/>
    <w:rsid w:val="0E7A6EF2"/>
    <w:rsid w:val="0F790ACE"/>
    <w:rsid w:val="10786C75"/>
    <w:rsid w:val="10DB20F7"/>
    <w:rsid w:val="120F785D"/>
    <w:rsid w:val="14D734E4"/>
    <w:rsid w:val="16CD3737"/>
    <w:rsid w:val="1726623E"/>
    <w:rsid w:val="18151807"/>
    <w:rsid w:val="189E3190"/>
    <w:rsid w:val="19574DA2"/>
    <w:rsid w:val="196056DC"/>
    <w:rsid w:val="19B11868"/>
    <w:rsid w:val="1B265C3C"/>
    <w:rsid w:val="1B726396"/>
    <w:rsid w:val="1BEF7E1F"/>
    <w:rsid w:val="1C693E76"/>
    <w:rsid w:val="1CA37A23"/>
    <w:rsid w:val="1DA244F7"/>
    <w:rsid w:val="1E3F1246"/>
    <w:rsid w:val="1F1B1D09"/>
    <w:rsid w:val="1F73780D"/>
    <w:rsid w:val="1FB64B5A"/>
    <w:rsid w:val="207109C7"/>
    <w:rsid w:val="2161427E"/>
    <w:rsid w:val="219943D9"/>
    <w:rsid w:val="21CF4B57"/>
    <w:rsid w:val="22AD7C1D"/>
    <w:rsid w:val="23CB4EC6"/>
    <w:rsid w:val="250839EB"/>
    <w:rsid w:val="255F469B"/>
    <w:rsid w:val="25EA4ADD"/>
    <w:rsid w:val="26557E50"/>
    <w:rsid w:val="26696A8C"/>
    <w:rsid w:val="2671641F"/>
    <w:rsid w:val="292B199D"/>
    <w:rsid w:val="29B9483E"/>
    <w:rsid w:val="2A607115"/>
    <w:rsid w:val="2ABB14B5"/>
    <w:rsid w:val="2BE07E0A"/>
    <w:rsid w:val="2C246B2A"/>
    <w:rsid w:val="2D17081D"/>
    <w:rsid w:val="302A194B"/>
    <w:rsid w:val="302D0419"/>
    <w:rsid w:val="3062369E"/>
    <w:rsid w:val="30777FBF"/>
    <w:rsid w:val="32E845CA"/>
    <w:rsid w:val="33337344"/>
    <w:rsid w:val="33CF0B0A"/>
    <w:rsid w:val="34955979"/>
    <w:rsid w:val="35B16527"/>
    <w:rsid w:val="35F17894"/>
    <w:rsid w:val="36E74D31"/>
    <w:rsid w:val="384B1705"/>
    <w:rsid w:val="38E04C81"/>
    <w:rsid w:val="3954669D"/>
    <w:rsid w:val="39735DB2"/>
    <w:rsid w:val="3AD26C68"/>
    <w:rsid w:val="3ADD5159"/>
    <w:rsid w:val="3BE255CE"/>
    <w:rsid w:val="3C2A16E0"/>
    <w:rsid w:val="3C483D88"/>
    <w:rsid w:val="3E1C2120"/>
    <w:rsid w:val="3FFB0249"/>
    <w:rsid w:val="42693382"/>
    <w:rsid w:val="426B61BD"/>
    <w:rsid w:val="42731E2D"/>
    <w:rsid w:val="431525B8"/>
    <w:rsid w:val="448D47A5"/>
    <w:rsid w:val="44A82925"/>
    <w:rsid w:val="455A6DB4"/>
    <w:rsid w:val="46D977E1"/>
    <w:rsid w:val="49012AD9"/>
    <w:rsid w:val="493E6586"/>
    <w:rsid w:val="49A517FB"/>
    <w:rsid w:val="4A331D84"/>
    <w:rsid w:val="4B101DC2"/>
    <w:rsid w:val="4BE332DF"/>
    <w:rsid w:val="4CC43F81"/>
    <w:rsid w:val="4CE331B1"/>
    <w:rsid w:val="4D344B6F"/>
    <w:rsid w:val="4D6A29B5"/>
    <w:rsid w:val="4DA335EF"/>
    <w:rsid w:val="4FD35C69"/>
    <w:rsid w:val="50A60C70"/>
    <w:rsid w:val="51E15198"/>
    <w:rsid w:val="52CC25F3"/>
    <w:rsid w:val="53375B5C"/>
    <w:rsid w:val="53652DC7"/>
    <w:rsid w:val="53796935"/>
    <w:rsid w:val="53AC157E"/>
    <w:rsid w:val="54CE74AF"/>
    <w:rsid w:val="554359A7"/>
    <w:rsid w:val="567D2F43"/>
    <w:rsid w:val="59292751"/>
    <w:rsid w:val="5A0F3B06"/>
    <w:rsid w:val="5A28768D"/>
    <w:rsid w:val="5A290052"/>
    <w:rsid w:val="5A2B1E54"/>
    <w:rsid w:val="5B112DFE"/>
    <w:rsid w:val="5B2537E1"/>
    <w:rsid w:val="5CBF1640"/>
    <w:rsid w:val="5D6D2AF8"/>
    <w:rsid w:val="5D791683"/>
    <w:rsid w:val="5E134CE3"/>
    <w:rsid w:val="5E1A35B2"/>
    <w:rsid w:val="5F422B02"/>
    <w:rsid w:val="5F92521E"/>
    <w:rsid w:val="5FDA4C1D"/>
    <w:rsid w:val="600D7FB7"/>
    <w:rsid w:val="611A0796"/>
    <w:rsid w:val="62A82697"/>
    <w:rsid w:val="63F97A2A"/>
    <w:rsid w:val="64E94D5F"/>
    <w:rsid w:val="64F64049"/>
    <w:rsid w:val="651E51F6"/>
    <w:rsid w:val="651F7C19"/>
    <w:rsid w:val="67502B62"/>
    <w:rsid w:val="6871129E"/>
    <w:rsid w:val="68984F35"/>
    <w:rsid w:val="6B93511D"/>
    <w:rsid w:val="6BDF5FFF"/>
    <w:rsid w:val="6CE83D6A"/>
    <w:rsid w:val="6D682828"/>
    <w:rsid w:val="6DA74E43"/>
    <w:rsid w:val="6ECF7E11"/>
    <w:rsid w:val="6FCA1077"/>
    <w:rsid w:val="715D0D8C"/>
    <w:rsid w:val="74414993"/>
    <w:rsid w:val="74AE602D"/>
    <w:rsid w:val="74BB623C"/>
    <w:rsid w:val="74C32D5C"/>
    <w:rsid w:val="752A2070"/>
    <w:rsid w:val="76DE2FD7"/>
    <w:rsid w:val="7756128C"/>
    <w:rsid w:val="77FF1B71"/>
    <w:rsid w:val="78324EF8"/>
    <w:rsid w:val="78B40274"/>
    <w:rsid w:val="78DF51B2"/>
    <w:rsid w:val="79741253"/>
    <w:rsid w:val="79755093"/>
    <w:rsid w:val="7A0D11FB"/>
    <w:rsid w:val="7C2261E3"/>
    <w:rsid w:val="7C6D0BE7"/>
    <w:rsid w:val="7C8D53F6"/>
    <w:rsid w:val="7C9E05B6"/>
    <w:rsid w:val="7D7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BEB64"/>
  <w15:docId w15:val="{8C8DE325-5983-4B26-AC85-3D88C5A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qFormat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Body Text Indent 3"/>
    <w:basedOn w:val="a"/>
    <w:link w:val="30"/>
    <w:qFormat/>
    <w:pPr>
      <w:widowControl/>
      <w:tabs>
        <w:tab w:val="left" w:pos="1134"/>
      </w:tabs>
      <w:spacing w:line="360" w:lineRule="auto"/>
      <w:ind w:firstLine="567"/>
    </w:pPr>
    <w:rPr>
      <w:rFonts w:ascii="仿宋_GB2312" w:eastAsia="仿宋_GB2312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styleId="ad">
    <w:name w:val="page number"/>
    <w:basedOn w:val="a0"/>
    <w:uiPriority w:val="99"/>
    <w:unhideWhenUsed/>
    <w:qFormat/>
  </w:style>
  <w:style w:type="character" w:styleId="ae">
    <w:name w:val="FollowedHyperlink"/>
    <w:uiPriority w:val="99"/>
    <w:unhideWhenUsed/>
    <w:qFormat/>
    <w:rPr>
      <w:color w:val="333333"/>
      <w:u w:val="none"/>
    </w:rPr>
  </w:style>
  <w:style w:type="character" w:styleId="af">
    <w:name w:val="Emphasis"/>
    <w:qFormat/>
    <w:rPr>
      <w:rFonts w:cs="Times New Roman"/>
      <w:color w:val="CC0000"/>
    </w:rPr>
  </w:style>
  <w:style w:type="character" w:styleId="HTML1">
    <w:name w:val="HTML Definition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uiPriority w:val="99"/>
    <w:unhideWhenUsed/>
    <w:qFormat/>
    <w:rPr>
      <w:color w:val="333333"/>
      <w:u w:val="none"/>
    </w:rPr>
  </w:style>
  <w:style w:type="character" w:styleId="HTML3">
    <w:name w:val="HTML Code"/>
    <w:uiPriority w:val="99"/>
    <w:unhideWhenUsed/>
    <w:qFormat/>
    <w:rPr>
      <w:rFonts w:ascii="Courier New" w:hAnsi="Courier New"/>
      <w:sz w:val="20"/>
    </w:rPr>
  </w:style>
  <w:style w:type="character" w:styleId="HTML4">
    <w:name w:val="HTML Cite"/>
    <w:uiPriority w:val="99"/>
    <w:unhideWhenUsed/>
    <w:qFormat/>
  </w:style>
  <w:style w:type="character" w:customStyle="1" w:styleId="nav">
    <w:name w:val="nav"/>
    <w:basedOn w:val="a0"/>
    <w:qFormat/>
  </w:style>
  <w:style w:type="character" w:customStyle="1" w:styleId="a8">
    <w:name w:val="页脚 字符"/>
    <w:link w:val="a7"/>
    <w:uiPriority w:val="99"/>
    <w:qFormat/>
    <w:rPr>
      <w:rFonts w:cs="Times New Roman"/>
      <w:sz w:val="18"/>
      <w:szCs w:val="18"/>
    </w:rPr>
  </w:style>
  <w:style w:type="character" w:customStyle="1" w:styleId="a6">
    <w:name w:val="批注框文本 字符"/>
    <w:link w:val="a5"/>
    <w:qFormat/>
    <w:rPr>
      <w:rFonts w:cs="Times New Roman"/>
      <w:sz w:val="18"/>
      <w:szCs w:val="18"/>
    </w:rPr>
  </w:style>
  <w:style w:type="character" w:customStyle="1" w:styleId="10">
    <w:name w:val="页码1"/>
    <w:qFormat/>
    <w:rPr>
      <w:rFonts w:cs="Times New Roman"/>
    </w:rPr>
  </w:style>
  <w:style w:type="character" w:customStyle="1" w:styleId="DocumentMapCharChar">
    <w:name w:val="Document Map Char Char"/>
    <w:link w:val="11"/>
    <w:qFormat/>
    <w:rPr>
      <w:rFonts w:ascii="宋体" w:hAnsi="Calibri" w:cs="黑体"/>
      <w:kern w:val="2"/>
      <w:sz w:val="18"/>
      <w:szCs w:val="18"/>
    </w:rPr>
  </w:style>
  <w:style w:type="paragraph" w:customStyle="1" w:styleId="11">
    <w:name w:val="文档结构图1"/>
    <w:basedOn w:val="a"/>
    <w:link w:val="DocumentMapCharChar"/>
    <w:qFormat/>
    <w:rPr>
      <w:rFonts w:ascii="宋体" w:cs="Times New Roman"/>
      <w:sz w:val="18"/>
      <w:szCs w:val="18"/>
    </w:rPr>
  </w:style>
  <w:style w:type="character" w:customStyle="1" w:styleId="3Char1">
    <w:name w:val="正文文本缩进 3 Char1"/>
    <w:uiPriority w:val="99"/>
    <w:semiHidden/>
    <w:qFormat/>
    <w:rPr>
      <w:rFonts w:ascii="Calibri" w:hAnsi="Calibri" w:cs="黑体"/>
      <w:kern w:val="2"/>
      <w:sz w:val="16"/>
      <w:szCs w:val="16"/>
    </w:rPr>
  </w:style>
  <w:style w:type="character" w:customStyle="1" w:styleId="HTML0">
    <w:name w:val="HTML 预设格式 字符"/>
    <w:link w:val="HTML"/>
    <w:uiPriority w:val="99"/>
    <w:qFormat/>
    <w:locked/>
    <w:rPr>
      <w:rFonts w:ascii="宋体" w:hAnsi="宋体" w:cs="宋体"/>
      <w:sz w:val="24"/>
      <w:szCs w:val="24"/>
    </w:rPr>
  </w:style>
  <w:style w:type="character" w:customStyle="1" w:styleId="ask-title2">
    <w:name w:val="ask-title2"/>
    <w:basedOn w:val="a0"/>
    <w:qFormat/>
  </w:style>
  <w:style w:type="character" w:customStyle="1" w:styleId="30">
    <w:name w:val="正文文本缩进 3 字符"/>
    <w:link w:val="3"/>
    <w:qFormat/>
    <w:rPr>
      <w:rFonts w:ascii="仿宋_GB2312" w:eastAsia="仿宋_GB2312"/>
    </w:rPr>
  </w:style>
  <w:style w:type="character" w:customStyle="1" w:styleId="aa">
    <w:name w:val="页眉 字符"/>
    <w:link w:val="a9"/>
    <w:qFormat/>
    <w:rPr>
      <w:rFonts w:cs="Times New Roman"/>
      <w:sz w:val="18"/>
      <w:szCs w:val="18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rPr>
      <w:rFonts w:ascii="Tahoma" w:hAnsi="Tahoma" w:cs="Times New Roman"/>
      <w:sz w:val="24"/>
      <w:szCs w:val="20"/>
    </w:rPr>
  </w:style>
  <w:style w:type="paragraph" w:customStyle="1" w:styleId="res-desc1">
    <w:name w:val="res-desc1"/>
    <w:basedOn w:val="a"/>
    <w:qFormat/>
    <w:pPr>
      <w:widowControl/>
      <w:wordWrap w:val="0"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3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4">
    <w:name w:val="列出段落1"/>
    <w:basedOn w:val="a"/>
    <w:qFormat/>
    <w:pPr>
      <w:ind w:firstLineChars="200" w:firstLine="420"/>
    </w:pPr>
  </w:style>
  <w:style w:type="paragraph" w:customStyle="1" w:styleId="reader-word-layerreader-word-s7-7">
    <w:name w:val="reader-word-layer reader-word-s7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rPr>
      <w:rFonts w:ascii="Times New Roman" w:hAnsi="Times New Roman" w:cs="Times New Roman"/>
      <w:szCs w:val="24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36882;&#20132;&#65292;&#35831;&#23558;&#25195;&#25551;&#20214;&#21457;&#36865;&#33267;xins@lasac.cn&#6530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1108</Characters>
  <Application>Microsoft Office Word</Application>
  <DocSecurity>0</DocSecurity>
  <Lines>9</Lines>
  <Paragraphs>2</Paragraphs>
  <ScaleCrop>false</ScaleCrop>
  <Company>Lenovo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zuoyz</dc:creator>
  <cp:lastModifiedBy>雪松</cp:lastModifiedBy>
  <cp:revision>3</cp:revision>
  <cp:lastPrinted>2017-07-04T08:11:00Z</cp:lastPrinted>
  <dcterms:created xsi:type="dcterms:W3CDTF">2020-04-14T08:12:00Z</dcterms:created>
  <dcterms:modified xsi:type="dcterms:W3CDTF">2020-04-14T08:13:00Z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